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CFC1" w14:textId="77777777" w:rsidR="00C5016F" w:rsidRDefault="009D42D1">
      <w:r>
        <w:t xml:space="preserve">Procédure pour récupération reçu impôt 2022 </w:t>
      </w:r>
    </w:p>
    <w:p w14:paraId="081782A5" w14:textId="77777777" w:rsidR="00C5016F" w:rsidRDefault="009D42D1" w:rsidP="00C5016F">
      <w:pPr>
        <w:pStyle w:val="Paragraphedeliste"/>
        <w:numPr>
          <w:ilvl w:val="0"/>
          <w:numId w:val="1"/>
        </w:numPr>
      </w:pPr>
      <w:r w:rsidRPr="009D42D1">
        <w:drawing>
          <wp:inline distT="0" distB="0" distL="0" distR="0" wp14:anchorId="3FBC3658" wp14:editId="44D3C532">
            <wp:extent cx="3234690" cy="2270872"/>
            <wp:effectExtent l="19050" t="19050" r="22860" b="1524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9482" cy="22812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5016F">
        <w:t xml:space="preserve">   </w:t>
      </w:r>
    </w:p>
    <w:p w14:paraId="508208FB" w14:textId="08FBAFE3" w:rsidR="00C5016F" w:rsidRDefault="00C5016F" w:rsidP="00C5016F">
      <w:pPr>
        <w:pStyle w:val="Paragraphedeliste"/>
        <w:numPr>
          <w:ilvl w:val="0"/>
          <w:numId w:val="1"/>
        </w:numPr>
      </w:pPr>
      <w:r w:rsidRPr="00C5016F">
        <w:drawing>
          <wp:inline distT="0" distB="0" distL="0" distR="0" wp14:anchorId="1908FCF0" wp14:editId="09853535">
            <wp:extent cx="3237106" cy="1516163"/>
            <wp:effectExtent l="19050" t="19050" r="20955" b="27305"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6422" cy="152989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E16674" w14:textId="77777777" w:rsidR="00C5016F" w:rsidRDefault="00AD3108" w:rsidP="00C5016F">
      <w:pPr>
        <w:pStyle w:val="Paragraphedeliste"/>
        <w:numPr>
          <w:ilvl w:val="0"/>
          <w:numId w:val="1"/>
        </w:numPr>
      </w:pPr>
      <w:r w:rsidRPr="00AD3108">
        <w:drawing>
          <wp:inline distT="0" distB="0" distL="0" distR="0" wp14:anchorId="4EBA8298" wp14:editId="0A9730F8">
            <wp:extent cx="3242310" cy="750582"/>
            <wp:effectExtent l="19050" t="19050" r="15240" b="1143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9892" cy="75696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5016F">
        <w:t xml:space="preserve">   </w:t>
      </w:r>
    </w:p>
    <w:p w14:paraId="68E26747" w14:textId="77777777" w:rsidR="00C5016F" w:rsidRDefault="00AD3108" w:rsidP="00C5016F">
      <w:pPr>
        <w:pStyle w:val="Paragraphedeliste"/>
        <w:numPr>
          <w:ilvl w:val="0"/>
          <w:numId w:val="1"/>
        </w:numPr>
      </w:pPr>
      <w:r w:rsidRPr="00AD3108">
        <w:drawing>
          <wp:inline distT="0" distB="0" distL="0" distR="0" wp14:anchorId="05C9576A" wp14:editId="7ED5A718">
            <wp:extent cx="3205559" cy="1899591"/>
            <wp:effectExtent l="19050" t="19050" r="13970" b="24765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7753" cy="19127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B0AD256" w14:textId="68463815" w:rsidR="00AD3108" w:rsidRDefault="00C5016F" w:rsidP="00C5016F">
      <w:pPr>
        <w:pStyle w:val="Paragraphedeliste"/>
        <w:numPr>
          <w:ilvl w:val="0"/>
          <w:numId w:val="1"/>
        </w:numPr>
      </w:pPr>
      <w:r w:rsidRPr="00C5016F">
        <w:drawing>
          <wp:inline distT="0" distB="0" distL="0" distR="0" wp14:anchorId="5743ECD4" wp14:editId="79B0E3F5">
            <wp:extent cx="2320290" cy="1819415"/>
            <wp:effectExtent l="19050" t="19050" r="22860" b="28575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9389" cy="18265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243F65" w14:textId="77777777" w:rsidR="00AD3108" w:rsidRDefault="00AD3108"/>
    <w:sectPr w:rsidR="00AD3108" w:rsidSect="009D42D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C2DB6"/>
    <w:multiLevelType w:val="hybridMultilevel"/>
    <w:tmpl w:val="5A1A191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09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D1"/>
    <w:rsid w:val="003174D4"/>
    <w:rsid w:val="009D42D1"/>
    <w:rsid w:val="00AD3108"/>
    <w:rsid w:val="00C5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8FE8"/>
  <w15:chartTrackingRefBased/>
  <w15:docId w15:val="{1B44C9C4-AF43-4E17-8978-8D854810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0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 de Soccer St-Germain</dc:creator>
  <cp:keywords/>
  <dc:description/>
  <cp:lastModifiedBy>Club de Soccer St-Germain</cp:lastModifiedBy>
  <cp:revision>1</cp:revision>
  <dcterms:created xsi:type="dcterms:W3CDTF">2023-02-15T23:32:00Z</dcterms:created>
  <dcterms:modified xsi:type="dcterms:W3CDTF">2023-02-16T00:03:00Z</dcterms:modified>
</cp:coreProperties>
</file>